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6F923" w14:textId="77777777" w:rsidR="00FD58A9" w:rsidRDefault="002B11AC" w:rsidP="002B11AC">
      <w:pPr>
        <w:pStyle w:val="Heading1"/>
        <w:ind w:left="-567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6EE94774" wp14:editId="066720A5">
            <wp:extent cx="1078580" cy="11836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35" cy="11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04090C7" w14:textId="77777777" w:rsidR="00592D92" w:rsidRPr="002B11AC" w:rsidRDefault="002B11AC" w:rsidP="00592D92">
      <w:pPr>
        <w:rPr>
          <w:rFonts w:eastAsia="Times New Roman"/>
          <w:b/>
          <w:bCs/>
          <w:color w:val="EB660D"/>
          <w:u w:val="single"/>
        </w:rPr>
      </w:pPr>
      <w:r>
        <w:t xml:space="preserve">                       </w:t>
      </w:r>
      <w:r w:rsidR="00FD58A9" w:rsidRPr="002B11AC">
        <w:rPr>
          <w:b/>
          <w:u w:val="single"/>
        </w:rPr>
        <w:t xml:space="preserve">Child Sponsorship </w:t>
      </w:r>
      <w:r w:rsidR="00592D92" w:rsidRPr="002B11AC">
        <w:rPr>
          <w:b/>
          <w:u w:val="single"/>
        </w:rPr>
        <w:t xml:space="preserve"> - Where does your £20 go</w:t>
      </w:r>
      <w:r w:rsidR="00FD58A9" w:rsidRPr="002B11AC">
        <w:rPr>
          <w:b/>
          <w:u w:val="single"/>
        </w:rPr>
        <w:t>?</w:t>
      </w:r>
      <w:r w:rsidR="00592D92" w:rsidRPr="002B11AC">
        <w:rPr>
          <w:rFonts w:eastAsia="Times New Roman"/>
          <w:b/>
          <w:bCs/>
          <w:color w:val="EB660D"/>
          <w:u w:val="single"/>
        </w:rPr>
        <w:t xml:space="preserve"> </w:t>
      </w:r>
    </w:p>
    <w:p w14:paraId="67FEECB2" w14:textId="77777777" w:rsidR="00592D92" w:rsidRPr="002B11AC" w:rsidRDefault="00592D92" w:rsidP="00592D92">
      <w:pPr>
        <w:rPr>
          <w:b/>
          <w:u w:val="single"/>
        </w:rPr>
      </w:pPr>
    </w:p>
    <w:p w14:paraId="39CB50AA" w14:textId="77777777" w:rsidR="00592D92" w:rsidRPr="00592D92" w:rsidRDefault="00592D92" w:rsidP="00592D92"/>
    <w:p w14:paraId="47E26818" w14:textId="77777777" w:rsidR="00592D92" w:rsidRDefault="00592D92" w:rsidP="00592D92">
      <w:pPr>
        <w:spacing w:line="336" w:lineRule="atLeast"/>
        <w:rPr>
          <w:rFonts w:ascii="Times" w:eastAsia="Times New Roman" w:hAnsi="Times"/>
          <w:b/>
          <w:bCs/>
          <w:sz w:val="20"/>
          <w:szCs w:val="20"/>
        </w:rPr>
      </w:pPr>
      <w:r w:rsidRPr="00592D92">
        <w:rPr>
          <w:rFonts w:ascii="Times" w:eastAsia="Times New Roman" w:hAnsi="Times"/>
          <w:sz w:val="20"/>
          <w:szCs w:val="20"/>
        </w:rPr>
        <w:t>£20 a month provides a child with a good state education, resources required for schooling, meals throughout the day and in some countries a place to stay.</w:t>
      </w:r>
      <w:r w:rsidRPr="00592D92">
        <w:rPr>
          <w:rFonts w:ascii="Times" w:eastAsia="Times New Roman" w:hAnsi="Times"/>
          <w:b/>
          <w:bCs/>
          <w:sz w:val="20"/>
          <w:szCs w:val="20"/>
        </w:rPr>
        <w:t> </w:t>
      </w:r>
    </w:p>
    <w:p w14:paraId="0BCA9150" w14:textId="73FAB5E2" w:rsidR="00AE7670" w:rsidRDefault="00AE7670" w:rsidP="00592D92">
      <w:pPr>
        <w:spacing w:line="336" w:lineRule="atLeast"/>
        <w:rPr>
          <w:rFonts w:ascii="Times" w:eastAsia="Times New Roman" w:hAnsi="Times"/>
          <w:b/>
          <w:bCs/>
          <w:sz w:val="20"/>
          <w:szCs w:val="20"/>
        </w:rPr>
      </w:pPr>
      <w:r w:rsidRPr="00AE7670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5C2099" wp14:editId="48DE1519">
            <wp:simplePos x="0" y="0"/>
            <wp:positionH relativeFrom="column">
              <wp:posOffset>-62865</wp:posOffset>
            </wp:positionH>
            <wp:positionV relativeFrom="paragraph">
              <wp:posOffset>187325</wp:posOffset>
            </wp:positionV>
            <wp:extent cx="3086100" cy="3657600"/>
            <wp:effectExtent l="0" t="0" r="12700" b="25400"/>
            <wp:wrapTight wrapText="bothSides">
              <wp:wrapPolygon edited="0">
                <wp:start x="0" y="0"/>
                <wp:lineTo x="0" y="21600"/>
                <wp:lineTo x="21511" y="21600"/>
                <wp:lineTo x="21511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02E7E" w14:textId="15A4F293" w:rsidR="002B11AC" w:rsidRPr="00AE7670" w:rsidRDefault="00592D92" w:rsidP="00592D92">
      <w:pPr>
        <w:spacing w:line="336" w:lineRule="atLeast"/>
        <w:rPr>
          <w:rFonts w:ascii="Times" w:eastAsia="Times New Roman" w:hAnsi="Times"/>
          <w:b/>
          <w:sz w:val="20"/>
          <w:szCs w:val="20"/>
        </w:rPr>
      </w:pPr>
      <w:r w:rsidRPr="00AE7670">
        <w:rPr>
          <w:rFonts w:ascii="Times" w:eastAsia="Times New Roman" w:hAnsi="Times"/>
          <w:b/>
          <w:sz w:val="20"/>
          <w:szCs w:val="20"/>
        </w:rPr>
        <w:t xml:space="preserve">Out of the £20 monthly sponsorship: </w:t>
      </w:r>
    </w:p>
    <w:p w14:paraId="0EC48672" w14:textId="75448F70" w:rsidR="00626369" w:rsidRDefault="00626369" w:rsidP="00592D92">
      <w:pPr>
        <w:spacing w:line="336" w:lineRule="atLeast"/>
        <w:rPr>
          <w:rFonts w:ascii="Times" w:eastAsia="Times New Roman" w:hAnsi="Times"/>
          <w:sz w:val="20"/>
          <w:szCs w:val="20"/>
        </w:rPr>
      </w:pPr>
    </w:p>
    <w:p w14:paraId="246681C2" w14:textId="77777777" w:rsidR="00592D92" w:rsidRPr="00626369" w:rsidRDefault="00592D92" w:rsidP="00626369">
      <w:pPr>
        <w:pStyle w:val="ListParagraph"/>
        <w:numPr>
          <w:ilvl w:val="0"/>
          <w:numId w:val="1"/>
        </w:numPr>
        <w:spacing w:line="336" w:lineRule="atLeast"/>
        <w:rPr>
          <w:rFonts w:ascii="Times" w:eastAsia="Times New Roman" w:hAnsi="Times"/>
          <w:sz w:val="20"/>
          <w:szCs w:val="20"/>
        </w:rPr>
      </w:pPr>
      <w:r w:rsidRPr="00592D92">
        <w:rPr>
          <w:rFonts w:ascii="Times" w:eastAsia="Times New Roman" w:hAnsi="Times"/>
          <w:sz w:val="20"/>
          <w:szCs w:val="20"/>
        </w:rPr>
        <w:t>£5 is invested into our </w:t>
      </w:r>
      <w:r w:rsidR="00626369">
        <w:rPr>
          <w:rFonts w:ascii="Times" w:eastAsia="Times New Roman" w:hAnsi="Times"/>
          <w:b/>
          <w:bCs/>
          <w:color w:val="EB660D"/>
          <w:sz w:val="20"/>
          <w:szCs w:val="20"/>
        </w:rPr>
        <w:t>Trust</w:t>
      </w:r>
      <w:r w:rsidRPr="00592D92">
        <w:rPr>
          <w:rFonts w:ascii="Times" w:eastAsia="Times New Roman" w:hAnsi="Times"/>
          <w:b/>
          <w:bCs/>
          <w:color w:val="EB660D"/>
          <w:sz w:val="20"/>
          <w:szCs w:val="20"/>
        </w:rPr>
        <w:t xml:space="preserve"> Fund</w:t>
      </w:r>
      <w:r w:rsidRPr="00592D92">
        <w:rPr>
          <w:rFonts w:ascii="Times" w:eastAsia="Times New Roman" w:hAnsi="Times"/>
          <w:sz w:val="20"/>
          <w:szCs w:val="20"/>
        </w:rPr>
        <w:t xml:space="preserve">. This </w:t>
      </w:r>
      <w:r w:rsidR="00626369" w:rsidRPr="00626369">
        <w:rPr>
          <w:rFonts w:ascii="Times" w:eastAsia="Times New Roman" w:hAnsi="Times"/>
          <w:sz w:val="20"/>
          <w:szCs w:val="20"/>
        </w:rPr>
        <w:t>Trust</w:t>
      </w:r>
      <w:r w:rsidRPr="00626369">
        <w:rPr>
          <w:rFonts w:ascii="Times" w:eastAsia="Times New Roman" w:hAnsi="Times"/>
          <w:sz w:val="20"/>
          <w:szCs w:val="20"/>
        </w:rPr>
        <w:t xml:space="preserve"> fund is a savings account for the child. Once the child has completed their education they will receive a </w:t>
      </w:r>
      <w:r w:rsidR="00626369">
        <w:rPr>
          <w:rFonts w:ascii="Times" w:eastAsia="Times New Roman" w:hAnsi="Times"/>
          <w:sz w:val="20"/>
          <w:szCs w:val="20"/>
        </w:rPr>
        <w:t xml:space="preserve">lump sum of the saved </w:t>
      </w:r>
      <w:r w:rsidRPr="00626369">
        <w:rPr>
          <w:rFonts w:ascii="Times" w:eastAsia="Times New Roman" w:hAnsi="Times"/>
          <w:sz w:val="20"/>
          <w:szCs w:val="20"/>
        </w:rPr>
        <w:t>donation. Helping to give each child a start as they journey into adult hood. </w:t>
      </w:r>
    </w:p>
    <w:p w14:paraId="0B8CA7C0" w14:textId="77777777" w:rsidR="00592D92" w:rsidRPr="00592D92" w:rsidRDefault="00592D92" w:rsidP="00592D92">
      <w:pPr>
        <w:spacing w:line="336" w:lineRule="atLeast"/>
        <w:rPr>
          <w:rFonts w:ascii="Times" w:eastAsia="Times New Roman" w:hAnsi="Times"/>
          <w:sz w:val="20"/>
          <w:szCs w:val="20"/>
        </w:rPr>
      </w:pPr>
    </w:p>
    <w:p w14:paraId="2E0C3409" w14:textId="77777777" w:rsidR="00592D92" w:rsidRPr="00626369" w:rsidRDefault="00592D92" w:rsidP="00626369">
      <w:pPr>
        <w:pStyle w:val="ListParagraph"/>
        <w:numPr>
          <w:ilvl w:val="0"/>
          <w:numId w:val="1"/>
        </w:numPr>
        <w:spacing w:line="336" w:lineRule="atLeast"/>
        <w:rPr>
          <w:rFonts w:ascii="Times" w:eastAsia="Times New Roman" w:hAnsi="Times"/>
          <w:sz w:val="20"/>
          <w:szCs w:val="20"/>
        </w:rPr>
      </w:pPr>
      <w:r>
        <w:rPr>
          <w:rFonts w:ascii="Times" w:eastAsia="Times New Roman" w:hAnsi="Times"/>
          <w:sz w:val="20"/>
          <w:szCs w:val="20"/>
        </w:rPr>
        <w:t xml:space="preserve">£13.50 is given directly to the child for their </w:t>
      </w:r>
      <w:r w:rsidRPr="00626369">
        <w:rPr>
          <w:rFonts w:ascii="Times" w:eastAsia="Times New Roman" w:hAnsi="Times"/>
          <w:sz w:val="20"/>
          <w:szCs w:val="20"/>
        </w:rPr>
        <w:t>education costs.</w:t>
      </w:r>
    </w:p>
    <w:p w14:paraId="25351B75" w14:textId="77777777" w:rsidR="00592D92" w:rsidRPr="00592D92" w:rsidRDefault="00592D92" w:rsidP="00592D92">
      <w:pPr>
        <w:spacing w:line="336" w:lineRule="atLeast"/>
        <w:rPr>
          <w:rFonts w:ascii="Times" w:eastAsia="Times New Roman" w:hAnsi="Times"/>
          <w:sz w:val="20"/>
          <w:szCs w:val="20"/>
        </w:rPr>
      </w:pPr>
    </w:p>
    <w:p w14:paraId="016B1759" w14:textId="77777777" w:rsidR="00592D92" w:rsidRPr="00626369" w:rsidRDefault="00592D92" w:rsidP="00626369">
      <w:pPr>
        <w:pStyle w:val="ListParagraph"/>
        <w:numPr>
          <w:ilvl w:val="0"/>
          <w:numId w:val="1"/>
        </w:numPr>
        <w:spacing w:line="336" w:lineRule="atLeast"/>
        <w:rPr>
          <w:rFonts w:ascii="Times" w:eastAsia="Times New Roman" w:hAnsi="Times"/>
          <w:sz w:val="20"/>
          <w:szCs w:val="20"/>
        </w:rPr>
      </w:pPr>
      <w:r>
        <w:rPr>
          <w:rFonts w:ascii="Times" w:eastAsia="Times New Roman" w:hAnsi="Times"/>
          <w:sz w:val="20"/>
          <w:szCs w:val="20"/>
        </w:rPr>
        <w:t xml:space="preserve">£1.50 is used for </w:t>
      </w:r>
      <w:r w:rsidR="00626369">
        <w:rPr>
          <w:rFonts w:ascii="Times" w:eastAsia="Times New Roman" w:hAnsi="Times"/>
          <w:sz w:val="20"/>
          <w:szCs w:val="20"/>
        </w:rPr>
        <w:t>fundraising and administration, which</w:t>
      </w:r>
      <w:r w:rsidR="002B11AC" w:rsidRPr="00626369">
        <w:rPr>
          <w:rFonts w:ascii="Times" w:eastAsia="Times New Roman" w:hAnsi="Times"/>
          <w:sz w:val="20"/>
          <w:szCs w:val="20"/>
        </w:rPr>
        <w:t xml:space="preserve"> </w:t>
      </w:r>
      <w:r w:rsidRPr="00626369">
        <w:rPr>
          <w:rFonts w:ascii="Times" w:eastAsia="Times New Roman" w:hAnsi="Times"/>
          <w:sz w:val="20"/>
          <w:szCs w:val="20"/>
        </w:rPr>
        <w:t xml:space="preserve">includes bank charges for transfers of funds and communication costs. </w:t>
      </w:r>
    </w:p>
    <w:p w14:paraId="046B5B85" w14:textId="77777777" w:rsidR="00592D92" w:rsidRPr="002B11AC" w:rsidRDefault="00592D92" w:rsidP="002B11AC">
      <w:pPr>
        <w:spacing w:line="336" w:lineRule="atLeast"/>
        <w:ind w:left="360"/>
        <w:rPr>
          <w:rFonts w:ascii="Times" w:eastAsia="Times New Roman" w:hAnsi="Times"/>
          <w:sz w:val="20"/>
          <w:szCs w:val="20"/>
        </w:rPr>
      </w:pPr>
    </w:p>
    <w:p w14:paraId="0ADC2B8A" w14:textId="77777777" w:rsidR="00AE7670" w:rsidRDefault="00AE7670" w:rsidP="00AE7670">
      <w:pPr>
        <w:rPr>
          <w:rFonts w:ascii="Times" w:hAnsi="Times"/>
          <w:b/>
          <w:sz w:val="20"/>
          <w:szCs w:val="20"/>
        </w:rPr>
      </w:pPr>
    </w:p>
    <w:p w14:paraId="25A2BAE9" w14:textId="31CDF104" w:rsidR="00FD58A9" w:rsidRPr="00AE7670" w:rsidRDefault="005C0CF4" w:rsidP="00AE7670">
      <w:pPr>
        <w:rPr>
          <w:rFonts w:ascii="Times" w:hAnsi="Times"/>
          <w:b/>
          <w:sz w:val="20"/>
          <w:szCs w:val="20"/>
        </w:rPr>
      </w:pPr>
      <w:r w:rsidRPr="00AE7670">
        <w:rPr>
          <w:rFonts w:ascii="Times" w:hAnsi="Times"/>
          <w:b/>
          <w:sz w:val="20"/>
          <w:szCs w:val="20"/>
        </w:rPr>
        <w:t xml:space="preserve">Every pound given is distributed by: </w:t>
      </w:r>
    </w:p>
    <w:p w14:paraId="18D71356" w14:textId="5F55B28E" w:rsidR="005C0CF4" w:rsidRPr="005C0CF4" w:rsidRDefault="005C0CF4">
      <w:pPr>
        <w:rPr>
          <w:rFonts w:ascii="Times" w:hAnsi="Times"/>
          <w:sz w:val="20"/>
          <w:szCs w:val="20"/>
        </w:rPr>
      </w:pPr>
    </w:p>
    <w:p w14:paraId="134EAE80" w14:textId="44A3EBD4" w:rsidR="005C0CF4" w:rsidRDefault="00AE7670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6B59B4" wp14:editId="5F9AF63F">
            <wp:simplePos x="0" y="0"/>
            <wp:positionH relativeFrom="column">
              <wp:posOffset>-62865</wp:posOffset>
            </wp:positionH>
            <wp:positionV relativeFrom="paragraph">
              <wp:posOffset>4445</wp:posOffset>
            </wp:positionV>
            <wp:extent cx="3136265" cy="3072130"/>
            <wp:effectExtent l="0" t="0" r="13335" b="26670"/>
            <wp:wrapTight wrapText="bothSides">
              <wp:wrapPolygon edited="0">
                <wp:start x="0" y="0"/>
                <wp:lineTo x="0" y="21609"/>
                <wp:lineTo x="21517" y="21609"/>
                <wp:lineTo x="21517" y="0"/>
                <wp:lineTo x="0" y="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0F18D" w14:textId="486920FC" w:rsidR="00AE7670" w:rsidRPr="00AE7670" w:rsidRDefault="00AE7670" w:rsidP="00AE7670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proofErr w:type="spellStart"/>
      <w:r w:rsidRPr="00AE7670">
        <w:rPr>
          <w:rFonts w:ascii="Times" w:hAnsi="Times"/>
          <w:sz w:val="20"/>
          <w:szCs w:val="20"/>
        </w:rPr>
        <w:t>25p</w:t>
      </w:r>
      <w:proofErr w:type="spellEnd"/>
      <w:r w:rsidRPr="00AE7670">
        <w:rPr>
          <w:rFonts w:ascii="Times" w:hAnsi="Times"/>
          <w:sz w:val="20"/>
          <w:szCs w:val="20"/>
        </w:rPr>
        <w:t xml:space="preserve"> is invested straight into the </w:t>
      </w:r>
      <w:r w:rsidRPr="00AE7670">
        <w:rPr>
          <w:rFonts w:ascii="Times" w:hAnsi="Times"/>
          <w:b/>
          <w:color w:val="FF6600"/>
          <w:sz w:val="20"/>
          <w:szCs w:val="20"/>
        </w:rPr>
        <w:t>Trust Fund</w:t>
      </w:r>
      <w:r w:rsidRPr="00AE7670">
        <w:rPr>
          <w:rFonts w:ascii="Times" w:hAnsi="Times"/>
          <w:sz w:val="20"/>
          <w:szCs w:val="20"/>
        </w:rPr>
        <w:t>. The child will receive t</w:t>
      </w:r>
      <w:r>
        <w:rPr>
          <w:rFonts w:ascii="Times" w:hAnsi="Times"/>
          <w:sz w:val="20"/>
          <w:szCs w:val="20"/>
        </w:rPr>
        <w:t>his at the end of their studies.</w:t>
      </w:r>
    </w:p>
    <w:p w14:paraId="459FBE81" w14:textId="750F63CB" w:rsidR="005C0CF4" w:rsidRPr="00AE7670" w:rsidRDefault="00AE7670" w:rsidP="00AE7670">
      <w:pPr>
        <w:pStyle w:val="ListParagraph"/>
        <w:rPr>
          <w:rFonts w:ascii="Times" w:hAnsi="Times"/>
          <w:sz w:val="20"/>
          <w:szCs w:val="20"/>
        </w:rPr>
      </w:pPr>
      <w:r w:rsidRPr="00AE7670">
        <w:rPr>
          <w:rFonts w:ascii="Times" w:hAnsi="Times"/>
          <w:sz w:val="20"/>
          <w:szCs w:val="20"/>
        </w:rPr>
        <w:t xml:space="preserve"> </w:t>
      </w:r>
    </w:p>
    <w:p w14:paraId="033AB5CB" w14:textId="77777777" w:rsidR="00AE7670" w:rsidRPr="00AE7670" w:rsidRDefault="00AE7670" w:rsidP="00AE7670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proofErr w:type="spellStart"/>
      <w:r w:rsidRPr="00AE7670">
        <w:rPr>
          <w:rFonts w:ascii="Times" w:hAnsi="Times"/>
          <w:sz w:val="20"/>
          <w:szCs w:val="20"/>
        </w:rPr>
        <w:t>67.5p</w:t>
      </w:r>
      <w:proofErr w:type="spellEnd"/>
      <w:r w:rsidRPr="00AE7670">
        <w:rPr>
          <w:rFonts w:ascii="Times" w:hAnsi="Times"/>
          <w:sz w:val="20"/>
          <w:szCs w:val="20"/>
        </w:rPr>
        <w:t xml:space="preserve"> is given direct to the child for educational purposes. </w:t>
      </w:r>
    </w:p>
    <w:p w14:paraId="4BB3E0A6" w14:textId="77777777" w:rsidR="00AE7670" w:rsidRPr="00AE7670" w:rsidRDefault="00AE7670" w:rsidP="00AE7670">
      <w:pPr>
        <w:rPr>
          <w:rFonts w:ascii="Times" w:hAnsi="Times"/>
          <w:sz w:val="20"/>
          <w:szCs w:val="20"/>
        </w:rPr>
      </w:pPr>
    </w:p>
    <w:p w14:paraId="5BE8E11D" w14:textId="463C2599" w:rsidR="00AE7670" w:rsidRPr="00AE7670" w:rsidRDefault="00AE7670" w:rsidP="00AE7670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proofErr w:type="spellStart"/>
      <w:r w:rsidRPr="00AE7670">
        <w:rPr>
          <w:rFonts w:ascii="Times" w:hAnsi="Times"/>
          <w:sz w:val="20"/>
          <w:szCs w:val="20"/>
        </w:rPr>
        <w:t>7.5p</w:t>
      </w:r>
      <w:proofErr w:type="spellEnd"/>
      <w:r w:rsidRPr="00AE7670">
        <w:rPr>
          <w:rFonts w:ascii="Times" w:hAnsi="Times"/>
          <w:sz w:val="20"/>
          <w:szCs w:val="20"/>
        </w:rPr>
        <w:t xml:space="preserve"> is used for fundraising and administration</w:t>
      </w:r>
      <w:r>
        <w:rPr>
          <w:rFonts w:ascii="Times" w:hAnsi="Times"/>
          <w:sz w:val="20"/>
          <w:szCs w:val="20"/>
        </w:rPr>
        <w:t>. This</w:t>
      </w:r>
      <w:r w:rsidRPr="00AE7670">
        <w:rPr>
          <w:rFonts w:ascii="Times" w:hAnsi="Times"/>
          <w:sz w:val="20"/>
          <w:szCs w:val="20"/>
        </w:rPr>
        <w:t xml:space="preserve"> allow</w:t>
      </w:r>
      <w:r>
        <w:rPr>
          <w:rFonts w:ascii="Times" w:hAnsi="Times"/>
          <w:sz w:val="20"/>
          <w:szCs w:val="20"/>
        </w:rPr>
        <w:t xml:space="preserve">s </w:t>
      </w:r>
      <w:r w:rsidRPr="00AE7670">
        <w:rPr>
          <w:rFonts w:ascii="Times" w:hAnsi="Times"/>
          <w:sz w:val="20"/>
          <w:szCs w:val="20"/>
        </w:rPr>
        <w:t xml:space="preserve">a communication between sponsor and child to take place. </w:t>
      </w:r>
      <w:bookmarkStart w:id="0" w:name="_GoBack"/>
      <w:bookmarkEnd w:id="0"/>
    </w:p>
    <w:sectPr w:rsidR="00AE7670" w:rsidRPr="00AE7670" w:rsidSect="00AE7670">
      <w:pgSz w:w="11900" w:h="16840"/>
      <w:pgMar w:top="709" w:right="1800" w:bottom="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7425"/>
    <w:multiLevelType w:val="hybridMultilevel"/>
    <w:tmpl w:val="FA28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719DC"/>
    <w:multiLevelType w:val="hybridMultilevel"/>
    <w:tmpl w:val="76A6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A9"/>
    <w:rsid w:val="000C0C9F"/>
    <w:rsid w:val="002B11AC"/>
    <w:rsid w:val="00592D92"/>
    <w:rsid w:val="005C0CF4"/>
    <w:rsid w:val="00626369"/>
    <w:rsid w:val="00AE7670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756BD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8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592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1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AC"/>
    <w:rPr>
      <w:rFonts w:ascii="Lucida Grande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8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592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1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AC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Work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Sheet1!$A$1:$A$3</c:f>
              <c:strCache>
                <c:ptCount val="3"/>
                <c:pt idx="0">
                  <c:v>Trust Fund</c:v>
                </c:pt>
                <c:pt idx="1">
                  <c:v>Direct to child for Education</c:v>
                </c:pt>
                <c:pt idx="2">
                  <c:v>Fundraising &amp; adminstration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5.0</c:v>
                </c:pt>
                <c:pt idx="1">
                  <c:v>13.5</c:v>
                </c:pt>
                <c:pt idx="2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Sheet1!$A$7:$A$9</c:f>
              <c:strCache>
                <c:ptCount val="3"/>
                <c:pt idx="0">
                  <c:v>Trust Fund</c:v>
                </c:pt>
                <c:pt idx="1">
                  <c:v>Direct to child for Education</c:v>
                </c:pt>
                <c:pt idx="2">
                  <c:v>Fundraising &amp; adminstration</c:v>
                </c:pt>
              </c:strCache>
            </c:strRef>
          </c:cat>
          <c:val>
            <c:numRef>
              <c:f>Sheet1!$B$7:$B$9</c:f>
              <c:numCache>
                <c:formatCode>General</c:formatCode>
                <c:ptCount val="3"/>
                <c:pt idx="0">
                  <c:v>25.0</c:v>
                </c:pt>
                <c:pt idx="1">
                  <c:v>67.5</c:v>
                </c:pt>
                <c:pt idx="2">
                  <c:v>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37708024"/>
        <c:axId val="2137170232"/>
        <c:axId val="0"/>
      </c:bar3DChart>
      <c:catAx>
        <c:axId val="2137708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137170232"/>
        <c:crosses val="autoZero"/>
        <c:auto val="1"/>
        <c:lblAlgn val="ctr"/>
        <c:lblOffset val="100"/>
        <c:noMultiLvlLbl val="0"/>
      </c:catAx>
      <c:valAx>
        <c:axId val="2137170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7708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Cerys Ann Duffty</dc:creator>
  <cp:keywords/>
  <dc:description/>
  <cp:lastModifiedBy>Cerys Ann Duffty</cp:lastModifiedBy>
  <cp:revision>3</cp:revision>
  <dcterms:created xsi:type="dcterms:W3CDTF">2016-02-21T13:14:00Z</dcterms:created>
  <dcterms:modified xsi:type="dcterms:W3CDTF">2016-02-28T19:27:00Z</dcterms:modified>
</cp:coreProperties>
</file>